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117" w:rsidRPr="0092648A" w:rsidRDefault="001B5117" w:rsidP="0092648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</w:pP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Все ма</w:t>
      </w:r>
      <w:bookmarkStart w:id="0" w:name="_GoBack"/>
      <w:bookmarkEnd w:id="0"/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териалы официального сайта Росаккредитации</w:t>
      </w:r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(далее – Сайт) расположенн</w:t>
      </w:r>
      <w:r w:rsidR="00D33007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ого</w:t>
      </w:r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в сети Интернет по адресу </w:t>
      </w:r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val="en-US" w:eastAsia="ru-RU"/>
        </w:rPr>
        <w:t>http</w:t>
      </w:r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://</w:t>
      </w:r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val="en-US" w:eastAsia="ru-RU"/>
        </w:rPr>
        <w:t>www</w:t>
      </w:r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.</w:t>
      </w:r>
      <w:proofErr w:type="spellStart"/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val="en-US" w:eastAsia="ru-RU"/>
        </w:rPr>
        <w:t>fsa</w:t>
      </w:r>
      <w:proofErr w:type="spellEnd"/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.</w:t>
      </w:r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val="en-US" w:eastAsia="ru-RU"/>
        </w:rPr>
        <w:t>gov</w:t>
      </w:r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.</w:t>
      </w:r>
      <w:proofErr w:type="spellStart"/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val="en-US" w:eastAsia="ru-RU"/>
        </w:rPr>
        <w:t>ru</w:t>
      </w:r>
      <w:proofErr w:type="spellEnd"/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,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могут быть воспроизведены в любых средствах массовой информации, сети Интернет или на любых иных носителях без каких-либо ограничений по объёму и срокам публикации.</w:t>
      </w:r>
    </w:p>
    <w:p w:rsidR="001B5117" w:rsidRPr="0092648A" w:rsidRDefault="0092648A" w:rsidP="0092648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</w:pP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Данное 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разрешение распространяется на газеты, журналы, р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адиостанции, телеканалы, сайты 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сети Интернет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и прочие средства массовой информации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.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Обязательным условием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распространения информации</w:t>
      </w:r>
      <w:r w:rsidR="00D33007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,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опубликованной на Сайте</w:t>
      </w:r>
      <w:r w:rsidR="00D33007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,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является 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указание ссылки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на первоисточник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материала</w:t>
      </w:r>
      <w:r w:rsidR="00D33007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,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</w:t>
      </w:r>
      <w:r w:rsidR="00D33007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размещенный 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на Сайте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. 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Предварительного согласования публикации материалов Сайта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с </w:t>
      </w:r>
      <w:proofErr w:type="spellStart"/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Росаккредитацией</w:t>
      </w:r>
      <w:proofErr w:type="spellEnd"/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не требуется.</w:t>
      </w:r>
    </w:p>
    <w:p w:rsidR="001B5117" w:rsidRPr="0092648A" w:rsidRDefault="001B5117" w:rsidP="00BF5A3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</w:pP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При использовании информации, размещаемой на </w:t>
      </w:r>
      <w:r w:rsidR="0092648A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С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айте, технические средства Сайта автоматически распознают сетевые (IP) адреса и доменные имена каждого пользователя (посетителя Сайта). Упомянутые сведения; электронные адреса лиц, пользующихся интерактивными сервисами Сайта или отправляющих электронные сообщения по адресам, указанным на Сайте; автоматически накапливаемые сведения о том, к каким интернет-страницам Сайта обращались пользователи; иные сведения (в том числе персонального характера), сообщаемые пользователями, хранятся с использованием технических средств Сайта для целей, перечисленных в пункте 2 настоящего Уведомления.</w:t>
      </w:r>
    </w:p>
    <w:p w:rsidR="001B5117" w:rsidRPr="0092648A" w:rsidRDefault="001B5117" w:rsidP="00BF5A3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</w:pP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Сведения о пользователях Сайта, накапливаемые и хранимые в технических средствах Сайта, используются исключительно </w:t>
      </w:r>
      <w:r w:rsidR="00D33007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в целях 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совершенствования способов и методов представления информации на Сайте, улучшения обслуживания его пользователей (посетителей), выявления наиболее посещаемых интернет-страниц (интерактивных сервисов) Сайта, а также ведения статистики посещений Сайта.</w:t>
      </w:r>
    </w:p>
    <w:p w:rsidR="001B5117" w:rsidRPr="0092648A" w:rsidRDefault="00D33007" w:rsidP="00BF5A3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И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нформация о пользователях Сайта не может быть каким-либо образом использована или разглашена </w:t>
      </w:r>
      <w:r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в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не пределов, указанных в пункте 2 настоящего Уведомления. Доступ к </w:t>
      </w:r>
      <w:r w:rsidR="00972A00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информации о пользователях 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имеют только лица, уполномоченные на проведение работ, указанных в пункте 2 настоящего Уведомления и предупрежденные об ответственности за случайное или умышленное разглашение либо несанкционированное использование таких сведений.</w:t>
      </w:r>
    </w:p>
    <w:p w:rsidR="001B5117" w:rsidRPr="0092648A" w:rsidRDefault="001B5117" w:rsidP="00BF5A3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</w:pP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Информация персонального характера о пользователях Сайта хранится и обрабатывается с соблюдением требований российского законодательства о персональных данных.</w:t>
      </w:r>
    </w:p>
    <w:p w:rsidR="001B5117" w:rsidRPr="0092648A" w:rsidRDefault="00D33007" w:rsidP="00BF5A3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И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нформация, являющаяся производной по отношению к сведениям, перечисленным в пункте 1 настоящего Уведомления, представляется для последующего использования (распространения) исключительно в обобщенном виде, без указания </w:t>
      </w:r>
      <w:r w:rsidR="001B5117"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lastRenderedPageBreak/>
        <w:t>конкретных сетевых (электронных) адресов и доменных имен пользователей (посетителей) Сайта.</w:t>
      </w:r>
    </w:p>
    <w:p w:rsidR="001B5117" w:rsidRPr="0092648A" w:rsidRDefault="001B5117" w:rsidP="00BF5A3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</w:pP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Рассылка электронных сообщений по сетевым (электронным) адресам пользователей (посетителей) Сайта, а также размещение на Сайте гиперссылок на сетевые (электронные) адреса пользователей Сайта и (или) их интернет-страницы допускаются исключительно</w:t>
      </w:r>
      <w:r w:rsidR="00D33007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 xml:space="preserve"> в случаях</w:t>
      </w:r>
      <w:r w:rsidRPr="0092648A">
        <w:rPr>
          <w:rFonts w:ascii="Times New Roman" w:eastAsia="Times New Roman" w:hAnsi="Times New Roman" w:cs="Times New Roman"/>
          <w:color w:val="383E44"/>
          <w:sz w:val="24"/>
          <w:szCs w:val="24"/>
          <w:lang w:eastAsia="ru-RU"/>
        </w:rPr>
        <w:t>, если такая рассылка и (или) размещение прямо предусмотрены правилами использования соответствующего интерактивного сервиса и на такую рассылку и (или) размещение получено предварительное согласие пользователя (посетителя) Сайта, выраженное в форме, предусмотренной указанными правилами. Переписка с пользователями (посетителями) Сайта, не относящаяся к использованию интерактивных сервисов Сайта либо иных информационных разделов Сайта, не ведется.</w:t>
      </w:r>
    </w:p>
    <w:p w:rsidR="0004391B" w:rsidRPr="0092648A" w:rsidRDefault="0004391B">
      <w:pPr>
        <w:rPr>
          <w:rFonts w:ascii="Times New Roman" w:hAnsi="Times New Roman" w:cs="Times New Roman"/>
          <w:sz w:val="24"/>
          <w:szCs w:val="24"/>
        </w:rPr>
      </w:pPr>
    </w:p>
    <w:sectPr w:rsidR="0004391B" w:rsidRPr="0092648A" w:rsidSect="00260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C0C98"/>
    <w:multiLevelType w:val="multilevel"/>
    <w:tmpl w:val="CA8CE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117"/>
    <w:rsid w:val="0004391B"/>
    <w:rsid w:val="000B65D3"/>
    <w:rsid w:val="001B5117"/>
    <w:rsid w:val="0026040C"/>
    <w:rsid w:val="00902138"/>
    <w:rsid w:val="0092648A"/>
    <w:rsid w:val="00972A00"/>
    <w:rsid w:val="009D09F3"/>
    <w:rsid w:val="00BF5A34"/>
    <w:rsid w:val="00D3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E9A7"/>
  <w15:docId w15:val="{626F6788-65AA-4E6B-9EFD-27D0ECC3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0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36136-C70C-4B83-A342-1828858D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Шупилов</dc:creator>
  <cp:lastModifiedBy>Ольга</cp:lastModifiedBy>
  <cp:revision>6</cp:revision>
  <dcterms:created xsi:type="dcterms:W3CDTF">2015-01-29T08:37:00Z</dcterms:created>
  <dcterms:modified xsi:type="dcterms:W3CDTF">2019-07-25T13:15:00Z</dcterms:modified>
</cp:coreProperties>
</file>